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«Всеобщая история. История России»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1BE7E4" w14:textId="741F66EE" w:rsidR="000951B2" w:rsidRPr="000951B2" w:rsidRDefault="000951B2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История</w:t>
      </w:r>
    </w:p>
    <w:p w14:paraId="1C9C1788" w14:textId="77777777"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4"/>
        <w:gridCol w:w="4438"/>
        <w:gridCol w:w="2573"/>
      </w:tblGrid>
      <w:tr w:rsidR="000951B2" w:rsidRPr="003A1E5C" w14:paraId="3E20E6D7" w14:textId="77777777" w:rsidTr="0089675E">
        <w:tc>
          <w:tcPr>
            <w:tcW w:w="9345" w:type="dxa"/>
            <w:gridSpan w:val="3"/>
          </w:tcPr>
          <w:p w14:paraId="2B3F8011" w14:textId="77777777" w:rsidR="000951B2" w:rsidRPr="003A1E5C" w:rsidRDefault="000951B2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0951B2" w:rsidRPr="003A1E5C" w14:paraId="0124F507" w14:textId="77777777" w:rsidTr="0089675E">
        <w:tc>
          <w:tcPr>
            <w:tcW w:w="3115" w:type="dxa"/>
          </w:tcPr>
          <w:p w14:paraId="0F4497B5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557CA6D0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2A184BE9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951B2" w:rsidRPr="003A1E5C" w14:paraId="43E9D1E6" w14:textId="77777777" w:rsidTr="0089675E">
        <w:tc>
          <w:tcPr>
            <w:tcW w:w="3115" w:type="dxa"/>
          </w:tcPr>
          <w:p w14:paraId="7A45A863" w14:textId="77777777" w:rsidR="000951B2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B2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II.</w:t>
            </w:r>
          </w:p>
          <w:p w14:paraId="01D8B6AF" w14:textId="7F3672C5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B2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II.</w:t>
            </w:r>
          </w:p>
        </w:tc>
        <w:tc>
          <w:tcPr>
            <w:tcW w:w="3115" w:type="dxa"/>
          </w:tcPr>
          <w:p w14:paraId="696788C5" w14:textId="283ECE8A" w:rsidR="000951B2" w:rsidRDefault="00BE4FE1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5B5458">
              <w:rPr>
                <w:rFonts w:ascii="Times New Roman" w:hAnsi="Times New Roman" w:cs="Times New Roman"/>
                <w:sz w:val="24"/>
                <w:szCs w:val="24"/>
              </w:rPr>
              <w:t xml:space="preserve">22 «Внутренняя политика Екатерины </w:t>
            </w:r>
            <w:r w:rsidR="005B5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B5458">
              <w:rPr>
                <w:rFonts w:ascii="Times New Roman" w:hAnsi="Times New Roman" w:cs="Times New Roman"/>
                <w:sz w:val="24"/>
                <w:szCs w:val="24"/>
              </w:rPr>
              <w:t>. Экономическое развитие России»</w:t>
            </w:r>
          </w:p>
          <w:p w14:paraId="0C8659C8" w14:textId="63225CC8" w:rsidR="005B5458" w:rsidRDefault="00D0442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5458">
                <w:rPr>
                  <w:rStyle w:val="a5"/>
                </w:rPr>
                <w:t>https://resh.edu.ru/subject/lesson/2536/start/</w:t>
              </w:r>
            </w:hyperlink>
          </w:p>
          <w:p w14:paraId="71E50055" w14:textId="357BCCAB" w:rsidR="005B5458" w:rsidRPr="005B5458" w:rsidRDefault="005B545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9AEE54" w14:textId="77777777" w:rsidR="00BE4FE1" w:rsidRDefault="00BE4FE1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«Внутренняя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стр.9-15</w:t>
            </w:r>
          </w:p>
          <w:p w14:paraId="794AC162" w14:textId="0FE74017" w:rsidR="000951B2" w:rsidRPr="00BE4FE1" w:rsidRDefault="00BE4FE1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«Экономическое развитие России при Екатерине II» стр. 15-20 </w:t>
            </w:r>
          </w:p>
        </w:tc>
      </w:tr>
      <w:tr w:rsidR="000951B2" w:rsidRPr="003A1E5C" w14:paraId="6303710D" w14:textId="77777777" w:rsidTr="0089675E">
        <w:tc>
          <w:tcPr>
            <w:tcW w:w="9345" w:type="dxa"/>
            <w:gridSpan w:val="3"/>
          </w:tcPr>
          <w:p w14:paraId="7C2643C9" w14:textId="77777777" w:rsidR="000951B2" w:rsidRPr="003A1E5C" w:rsidRDefault="000951B2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0951B2" w:rsidRPr="003A1E5C" w14:paraId="5397562D" w14:textId="77777777" w:rsidTr="0089675E">
        <w:tc>
          <w:tcPr>
            <w:tcW w:w="3115" w:type="dxa"/>
          </w:tcPr>
          <w:p w14:paraId="6223C587" w14:textId="77777777" w:rsidR="000951B2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B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в.</w:t>
            </w:r>
          </w:p>
          <w:p w14:paraId="1614E375" w14:textId="02018D3B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B2">
              <w:rPr>
                <w:rFonts w:ascii="Times New Roman" w:hAnsi="Times New Roman" w:cs="Times New Roman"/>
                <w:sz w:val="24"/>
                <w:szCs w:val="24"/>
              </w:rPr>
              <w:t>Народные движения. Восстание Е.И. Пугачева.</w:t>
            </w:r>
          </w:p>
        </w:tc>
        <w:tc>
          <w:tcPr>
            <w:tcW w:w="3115" w:type="dxa"/>
          </w:tcPr>
          <w:p w14:paraId="19BF49BB" w14:textId="1562F314" w:rsidR="000951B2" w:rsidRDefault="00BE4FE1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B5458">
              <w:rPr>
                <w:rFonts w:ascii="Times New Roman" w:hAnsi="Times New Roman" w:cs="Times New Roman"/>
                <w:sz w:val="24"/>
                <w:szCs w:val="24"/>
              </w:rPr>
              <w:t xml:space="preserve"> 23 «Социальная структура российского общества»</w:t>
            </w:r>
          </w:p>
          <w:p w14:paraId="1013F5B3" w14:textId="27588807" w:rsidR="005B5458" w:rsidRDefault="00D0442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5458">
                <w:rPr>
                  <w:rStyle w:val="a5"/>
                </w:rPr>
                <w:t>https://resh.edu.ru/subject/lesson/2537/start/</w:t>
              </w:r>
            </w:hyperlink>
          </w:p>
          <w:p w14:paraId="029D4CFA" w14:textId="77777777" w:rsidR="005B5458" w:rsidRDefault="005B545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24 «Восстание под предводительством Е.И. Пугачева»</w:t>
            </w:r>
          </w:p>
          <w:p w14:paraId="3A66A9EA" w14:textId="363168DC" w:rsidR="005B5458" w:rsidRPr="003A1E5C" w:rsidRDefault="00D0442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5458">
                <w:rPr>
                  <w:rStyle w:val="a5"/>
                </w:rPr>
                <w:t>https://resh.edu.ru/subject/lesson/2538/start/</w:t>
              </w:r>
            </w:hyperlink>
          </w:p>
        </w:tc>
        <w:tc>
          <w:tcPr>
            <w:tcW w:w="3115" w:type="dxa"/>
          </w:tcPr>
          <w:p w14:paraId="58A45B46" w14:textId="77777777" w:rsidR="000951B2" w:rsidRDefault="00BE4FE1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«Благородные и подлые. Социальная структура российского общества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 стр. 20-26</w:t>
            </w:r>
          </w:p>
          <w:p w14:paraId="0F914882" w14:textId="1D5172AD" w:rsidR="00BE4FE1" w:rsidRPr="00BE4FE1" w:rsidRDefault="00BE4FE1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«Восстание под предводительством Е.И. Пугачева» стр. 26-32</w:t>
            </w:r>
          </w:p>
        </w:tc>
      </w:tr>
    </w:tbl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951B2"/>
    <w:rsid w:val="00166462"/>
    <w:rsid w:val="001C1232"/>
    <w:rsid w:val="00391510"/>
    <w:rsid w:val="003A1E5C"/>
    <w:rsid w:val="003D3712"/>
    <w:rsid w:val="004D3829"/>
    <w:rsid w:val="00526ABD"/>
    <w:rsid w:val="005B5458"/>
    <w:rsid w:val="007315F6"/>
    <w:rsid w:val="009272FB"/>
    <w:rsid w:val="009C2375"/>
    <w:rsid w:val="00A978B9"/>
    <w:rsid w:val="00B12A31"/>
    <w:rsid w:val="00BE4FE1"/>
    <w:rsid w:val="00D0442A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3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37/start/" TargetMode="External"/><Relationship Id="rId5" Type="http://schemas.openxmlformats.org/officeDocument/2006/relationships/hyperlink" Target="https://resh.edu.ru/subject/lesson/2536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Валерий Антонов</cp:lastModifiedBy>
  <cp:revision>3</cp:revision>
  <dcterms:created xsi:type="dcterms:W3CDTF">2020-03-25T07:19:00Z</dcterms:created>
  <dcterms:modified xsi:type="dcterms:W3CDTF">2020-03-25T07:20:00Z</dcterms:modified>
</cp:coreProperties>
</file>